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0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603"/>
        <w:gridCol w:w="4397"/>
      </w:tblGrid>
      <w:tr w:rsidR="005304F8" w:rsidRPr="00FA0F82" w:rsidTr="002F54D8">
        <w:trPr>
          <w:tblCellSpacing w:w="0" w:type="dxa"/>
          <w:jc w:val="center"/>
        </w:trPr>
        <w:tc>
          <w:tcPr>
            <w:tcW w:w="4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0F82" w:rsidRPr="00FA0F82" w:rsidRDefault="00FA0F82" w:rsidP="00FA0F8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Batang" w:hAnsi="Arial" w:cs="Arial"/>
                <w:color w:val="808080"/>
                <w:kern w:val="0"/>
                <w:sz w:val="24"/>
                <w:szCs w:val="24"/>
              </w:rPr>
            </w:pPr>
            <w:bookmarkStart w:id="0" w:name="_Hlk66709330"/>
            <w:r w:rsidRPr="00FA0F82">
              <w:rPr>
                <w:rFonts w:ascii="Arial" w:eastAsia="Batang" w:hAnsi="Arial" w:cs="Arial"/>
                <w:b/>
                <w:bCs/>
                <w:color w:val="808080"/>
                <w:kern w:val="0"/>
                <w:sz w:val="24"/>
                <w:szCs w:val="24"/>
              </w:rPr>
              <w:t>Waiver No:</w:t>
            </w:r>
            <w:r w:rsidRPr="00FA0F82">
              <w:rPr>
                <w:rFonts w:ascii="Arial" w:eastAsia="Batang" w:hAnsi="Arial" w:cs="Arial"/>
                <w:color w:val="808080"/>
                <w:kern w:val="0"/>
                <w:sz w:val="24"/>
                <w:szCs w:val="24"/>
              </w:rPr>
              <w:br/>
              <w:t>ALT INTERNAL USE</w:t>
            </w:r>
          </w:p>
        </w:tc>
        <w:tc>
          <w:tcPr>
            <w:tcW w:w="4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0F82" w:rsidRPr="00FA0F82" w:rsidRDefault="00FA0F82" w:rsidP="00FA0F8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Batang" w:hAnsi="Arial" w:cs="Arial"/>
                <w:color w:val="808080"/>
                <w:kern w:val="0"/>
                <w:sz w:val="24"/>
                <w:szCs w:val="24"/>
              </w:rPr>
            </w:pPr>
            <w:r w:rsidRPr="00FA0F82">
              <w:rPr>
                <w:rFonts w:ascii="Arial" w:eastAsia="Batang" w:hAnsi="Arial" w:cs="Arial"/>
                <w:b/>
                <w:bCs/>
                <w:color w:val="808080"/>
                <w:kern w:val="0"/>
                <w:sz w:val="24"/>
                <w:szCs w:val="24"/>
              </w:rPr>
              <w:t xml:space="preserve">Requester: </w:t>
            </w:r>
            <w:r w:rsidRPr="00FA0F82">
              <w:rPr>
                <w:rFonts w:ascii="Arial" w:eastAsia="Batang" w:hAnsi="Arial" w:cs="Arial"/>
                <w:color w:val="808080"/>
                <w:kern w:val="0"/>
                <w:sz w:val="24"/>
                <w:szCs w:val="24"/>
              </w:rPr>
              <w:br/>
              <w:t xml:space="preserve"> Fii</w:t>
            </w:r>
          </w:p>
        </w:tc>
      </w:tr>
      <w:tr w:rsidR="00FA0F82" w:rsidRPr="00FA0F82" w:rsidTr="002F54D8">
        <w:trPr>
          <w:tblCellSpacing w:w="0" w:type="dxa"/>
          <w:jc w:val="center"/>
        </w:trPr>
        <w:tc>
          <w:tcPr>
            <w:tcW w:w="90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72C7" w:rsidRPr="002E3FA8" w:rsidRDefault="00FA0F82" w:rsidP="00A172C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新細明體" w:hAnsi="Arial" w:cs="Arial"/>
                <w:b/>
                <w:bCs/>
                <w:color w:val="000000" w:themeColor="text1"/>
                <w:kern w:val="0"/>
                <w:sz w:val="28"/>
                <w:szCs w:val="28"/>
                <w:lang w:eastAsia="zh-TW"/>
              </w:rPr>
            </w:pPr>
            <w:r w:rsidRPr="00FA0F82">
              <w:rPr>
                <w:rFonts w:ascii="Arial" w:eastAsia="Batang" w:hAnsi="Arial" w:cs="Arial"/>
                <w:b/>
                <w:bCs/>
                <w:color w:val="000066"/>
                <w:kern w:val="0"/>
                <w:sz w:val="28"/>
                <w:szCs w:val="28"/>
              </w:rPr>
              <w:t xml:space="preserve">Model / Hardware Version / Software Version </w:t>
            </w:r>
            <w:r w:rsidR="004D6CF8">
              <w:rPr>
                <w:rFonts w:ascii="Arial" w:eastAsia="Batang" w:hAnsi="Arial" w:cs="Arial"/>
                <w:b/>
                <w:bCs/>
                <w:color w:val="000066"/>
                <w:kern w:val="0"/>
                <w:sz w:val="28"/>
                <w:szCs w:val="28"/>
              </w:rPr>
              <w:t>:</w:t>
            </w:r>
            <w:r w:rsidRPr="00FA0F82">
              <w:rPr>
                <w:rFonts w:ascii="Arial" w:eastAsia="Batang" w:hAnsi="Arial" w:cs="Arial"/>
                <w:kern w:val="0"/>
                <w:sz w:val="24"/>
                <w:szCs w:val="24"/>
              </w:rPr>
              <w:br/>
            </w:r>
            <w:r w:rsidR="00A172C7" w:rsidRPr="002E3FA8">
              <w:rPr>
                <w:rFonts w:ascii="Arial" w:eastAsia="新細明體" w:hAnsi="Arial" w:cs="Arial" w:hint="eastAsia"/>
                <w:b/>
                <w:bCs/>
                <w:color w:val="000000" w:themeColor="text1"/>
                <w:kern w:val="0"/>
                <w:sz w:val="28"/>
                <w:szCs w:val="28"/>
                <w:lang w:eastAsia="zh-TW"/>
              </w:rPr>
              <w:t xml:space="preserve">Model: </w:t>
            </w:r>
            <w:r w:rsidR="00A172C7" w:rsidRPr="002E3FA8">
              <w:rPr>
                <w:rFonts w:ascii="Arial" w:eastAsia="新細明體" w:hAnsi="Arial" w:cs="Arial"/>
                <w:b/>
                <w:bCs/>
                <w:color w:val="000000" w:themeColor="text1"/>
                <w:kern w:val="0"/>
                <w:sz w:val="28"/>
                <w:szCs w:val="28"/>
                <w:lang w:eastAsia="zh-TW"/>
              </w:rPr>
              <w:t>BFX-UA300</w:t>
            </w:r>
          </w:p>
          <w:p w:rsidR="00A172C7" w:rsidRDefault="00A172C7" w:rsidP="00A172C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新細明體" w:hAnsi="Arial" w:cs="Arial"/>
                <w:b/>
                <w:bCs/>
                <w:color w:val="000000" w:themeColor="text1"/>
                <w:kern w:val="0"/>
                <w:sz w:val="28"/>
                <w:szCs w:val="28"/>
                <w:lang w:eastAsia="zh-TW"/>
              </w:rPr>
            </w:pPr>
            <w:r w:rsidRPr="002E3FA8">
              <w:rPr>
                <w:rFonts w:ascii="Arial" w:eastAsia="新細明體" w:hAnsi="Arial" w:cs="Arial" w:hint="eastAsia"/>
                <w:b/>
                <w:bCs/>
                <w:color w:val="000000" w:themeColor="text1"/>
                <w:kern w:val="0"/>
                <w:sz w:val="28"/>
                <w:szCs w:val="28"/>
                <w:lang w:eastAsia="zh-TW"/>
              </w:rPr>
              <w:t>PCBA revision: v115</w:t>
            </w:r>
          </w:p>
          <w:p w:rsidR="00FA0F82" w:rsidRPr="00FA0F82" w:rsidRDefault="00A172C7" w:rsidP="00FA0F8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Batang" w:hAnsi="Arial" w:cs="Arial"/>
                <w:color w:val="000066"/>
                <w:kern w:val="0"/>
                <w:sz w:val="24"/>
                <w:szCs w:val="24"/>
              </w:rPr>
            </w:pPr>
            <w:r>
              <w:rPr>
                <w:rFonts w:ascii="Arial" w:eastAsia="新細明體" w:hAnsi="Arial" w:cs="Arial" w:hint="eastAsia"/>
                <w:b/>
                <w:bCs/>
                <w:color w:val="000000" w:themeColor="text1"/>
                <w:kern w:val="0"/>
                <w:sz w:val="28"/>
                <w:szCs w:val="28"/>
                <w:lang w:eastAsia="zh-TW"/>
              </w:rPr>
              <w:t>Software version:</w:t>
            </w:r>
          </w:p>
        </w:tc>
      </w:tr>
      <w:tr w:rsidR="00FA0F82" w:rsidRPr="00FA0F82" w:rsidTr="002F54D8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0F82" w:rsidRPr="00A172C7" w:rsidRDefault="00FA0F82" w:rsidP="00FA0F8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hAnsi="Arial" w:cs="Arial"/>
                <w:b/>
                <w:bCs/>
                <w:color w:val="000066"/>
                <w:kern w:val="0"/>
                <w:sz w:val="24"/>
                <w:szCs w:val="24"/>
                <w:lang w:eastAsia="zh-TW"/>
              </w:rPr>
            </w:pPr>
            <w:r w:rsidRPr="00FA0F82">
              <w:rPr>
                <w:rFonts w:ascii="Arial" w:eastAsia="Batang" w:hAnsi="Arial" w:cs="Arial"/>
                <w:b/>
                <w:bCs/>
                <w:color w:val="000066"/>
                <w:kern w:val="0"/>
                <w:sz w:val="28"/>
                <w:szCs w:val="28"/>
              </w:rPr>
              <w:t>Title:</w:t>
            </w:r>
            <w:r w:rsidR="00A172C7" w:rsidRPr="00986FED">
              <w:rPr>
                <w:rFonts w:ascii="Arial" w:eastAsia="新細明體" w:hAnsi="Arial" w:cs="Arial" w:hint="eastAsia"/>
                <w:b/>
                <w:bCs/>
                <w:color w:val="000000" w:themeColor="text1"/>
                <w:kern w:val="0"/>
                <w:sz w:val="28"/>
                <w:szCs w:val="28"/>
                <w:lang w:eastAsia="zh-TW"/>
              </w:rPr>
              <w:t xml:space="preserve"> </w:t>
            </w:r>
            <w:r w:rsidR="00A172C7" w:rsidRPr="005304F8">
              <w:rPr>
                <w:rFonts w:ascii="Arial" w:eastAsia="新細明體" w:hAnsi="Arial" w:cs="Arial" w:hint="eastAsia"/>
                <w:b/>
                <w:bCs/>
                <w:color w:val="000000" w:themeColor="text1"/>
                <w:kern w:val="0"/>
                <w:sz w:val="24"/>
                <w:szCs w:val="28"/>
                <w:lang w:eastAsia="zh-TW"/>
              </w:rPr>
              <w:t>Waive the USB3.0 hot-plug detect test issue in VS-550 platform</w:t>
            </w:r>
          </w:p>
        </w:tc>
      </w:tr>
      <w:tr w:rsidR="005304F8" w:rsidRPr="00FA0F82" w:rsidTr="002F54D8">
        <w:trPr>
          <w:tblCellSpacing w:w="0" w:type="dxa"/>
          <w:jc w:val="center"/>
        </w:trPr>
        <w:tc>
          <w:tcPr>
            <w:tcW w:w="4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0F82" w:rsidRPr="00FA0F82" w:rsidRDefault="00FA0F82" w:rsidP="00FA0F8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Batang" w:hAnsi="Arial" w:cs="Arial"/>
                <w:b/>
                <w:bCs/>
                <w:color w:val="000066"/>
                <w:kern w:val="0"/>
                <w:sz w:val="24"/>
                <w:szCs w:val="24"/>
              </w:rPr>
            </w:pPr>
            <w:r w:rsidRPr="00FA0F82">
              <w:rPr>
                <w:rFonts w:ascii="Arial" w:eastAsia="Batang" w:hAnsi="Arial" w:cs="Arial"/>
                <w:b/>
                <w:bCs/>
                <w:color w:val="000066"/>
                <w:kern w:val="0"/>
                <w:sz w:val="24"/>
                <w:szCs w:val="24"/>
              </w:rPr>
              <w:t>Request Date:</w:t>
            </w:r>
            <w:r w:rsidR="00A172C7" w:rsidRPr="00113203">
              <w:rPr>
                <w:rFonts w:ascii="Arial" w:eastAsia="新細明體" w:hAnsi="Arial" w:cs="Arial" w:hint="eastAsia"/>
                <w:b/>
                <w:bCs/>
                <w:color w:val="000000" w:themeColor="text1"/>
                <w:kern w:val="0"/>
                <w:sz w:val="24"/>
                <w:szCs w:val="24"/>
                <w:lang w:eastAsia="zh-TW"/>
              </w:rPr>
              <w:t xml:space="preserve"> 2021/0</w:t>
            </w:r>
            <w:r w:rsidR="00A172C7">
              <w:rPr>
                <w:rFonts w:ascii="Arial" w:eastAsia="新細明體" w:hAnsi="Arial" w:cs="Arial" w:hint="eastAsia"/>
                <w:b/>
                <w:bCs/>
                <w:color w:val="000000" w:themeColor="text1"/>
                <w:kern w:val="0"/>
                <w:sz w:val="24"/>
                <w:szCs w:val="24"/>
                <w:lang w:eastAsia="zh-TW"/>
              </w:rPr>
              <w:t>6</w:t>
            </w:r>
            <w:r w:rsidR="00A172C7" w:rsidRPr="00113203">
              <w:rPr>
                <w:rFonts w:ascii="Arial" w:eastAsia="新細明體" w:hAnsi="Arial" w:cs="Arial" w:hint="eastAsia"/>
                <w:b/>
                <w:bCs/>
                <w:color w:val="000000" w:themeColor="text1"/>
                <w:kern w:val="0"/>
                <w:sz w:val="24"/>
                <w:szCs w:val="24"/>
                <w:lang w:eastAsia="zh-TW"/>
              </w:rPr>
              <w:t>/</w:t>
            </w:r>
            <w:r w:rsidR="00A172C7">
              <w:rPr>
                <w:rFonts w:ascii="Arial" w:eastAsia="新細明體" w:hAnsi="Arial" w:cs="Arial" w:hint="eastAsia"/>
                <w:b/>
                <w:bCs/>
                <w:color w:val="000000" w:themeColor="text1"/>
                <w:kern w:val="0"/>
                <w:sz w:val="24"/>
                <w:szCs w:val="24"/>
                <w:lang w:eastAsia="zh-TW"/>
              </w:rPr>
              <w:t>21</w:t>
            </w:r>
            <w:r w:rsidRPr="00FA0F82">
              <w:rPr>
                <w:rFonts w:ascii="Arial" w:eastAsia="Batang" w:hAnsi="Arial" w:cs="Arial"/>
                <w:b/>
                <w:bCs/>
                <w:color w:val="000066"/>
                <w:kern w:val="0"/>
                <w:sz w:val="24"/>
                <w:szCs w:val="24"/>
              </w:rPr>
              <w:br/>
            </w:r>
          </w:p>
          <w:p w:rsidR="00FA0F82" w:rsidRPr="00FA0F82" w:rsidRDefault="00FA0F82" w:rsidP="00FA0F82">
            <w:pPr>
              <w:wordWrap/>
              <w:adjustRightInd w:val="0"/>
              <w:spacing w:after="0" w:line="240" w:lineRule="auto"/>
              <w:jc w:val="left"/>
              <w:rPr>
                <w:rFonts w:ascii="Arial" w:eastAsia="Malgun Gothic" w:hAnsi="Arial" w:cs="Arial"/>
                <w:kern w:val="0"/>
                <w:sz w:val="24"/>
                <w:szCs w:val="24"/>
              </w:rPr>
            </w:pPr>
            <w:r w:rsidRPr="00FA0F82">
              <w:rPr>
                <w:rFonts w:ascii="Arial" w:eastAsia="Batang" w:hAnsi="Arial" w:cs="Arial"/>
                <w:b/>
                <w:bCs/>
                <w:color w:val="000066"/>
                <w:kern w:val="0"/>
                <w:sz w:val="24"/>
                <w:szCs w:val="24"/>
              </w:rPr>
              <w:t xml:space="preserve">Expiration Date: </w:t>
            </w:r>
            <w:r w:rsidRPr="00FA0F82">
              <w:rPr>
                <w:rFonts w:ascii="Arial" w:eastAsia="Malgun Gothic" w:hAnsi="Arial" w:cs="Arial" w:hint="eastAsia"/>
                <w:kern w:val="0"/>
                <w:sz w:val="24"/>
                <w:szCs w:val="24"/>
              </w:rPr>
              <w:t>(</w:t>
            </w:r>
            <w:r w:rsidRPr="00FA0F82">
              <w:rPr>
                <w:rFonts w:ascii="Arial" w:eastAsia="Malgun Gothic" w:hAnsi="Arial" w:cs="Arial"/>
                <w:kern w:val="0"/>
                <w:sz w:val="24"/>
                <w:szCs w:val="24"/>
              </w:rPr>
              <w:t>Options)</w:t>
            </w:r>
            <w:r w:rsidRPr="00FA0F82">
              <w:rPr>
                <w:rFonts w:ascii="Arial" w:eastAsia="Batang" w:hAnsi="Arial" w:cs="Arial"/>
                <w:b/>
                <w:bCs/>
                <w:color w:val="000066"/>
                <w:kern w:val="0"/>
                <w:sz w:val="24"/>
                <w:szCs w:val="24"/>
              </w:rPr>
              <w:br/>
            </w:r>
          </w:p>
        </w:tc>
        <w:tc>
          <w:tcPr>
            <w:tcW w:w="4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0F82" w:rsidRPr="00FA0F82" w:rsidRDefault="00FA0F82" w:rsidP="00FA0F8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Batang" w:hAnsi="Arial" w:cs="Arial"/>
                <w:b/>
                <w:bCs/>
                <w:color w:val="000066"/>
                <w:kern w:val="0"/>
                <w:sz w:val="24"/>
                <w:szCs w:val="24"/>
              </w:rPr>
            </w:pPr>
            <w:r w:rsidRPr="00FA0F82">
              <w:rPr>
                <w:rFonts w:ascii="Arial" w:eastAsia="Batang" w:hAnsi="Arial" w:cs="Arial"/>
                <w:b/>
                <w:bCs/>
                <w:color w:val="000066"/>
                <w:kern w:val="0"/>
                <w:sz w:val="24"/>
                <w:szCs w:val="24"/>
              </w:rPr>
              <w:t>Expiration Notes:</w:t>
            </w:r>
            <w:r w:rsidR="005F43DD" w:rsidRPr="00FA0F82">
              <w:rPr>
                <w:rFonts w:ascii="Arial" w:eastAsia="Malgun Gothic" w:hAnsi="Arial" w:cs="Arial" w:hint="eastAsia"/>
                <w:kern w:val="0"/>
                <w:sz w:val="24"/>
                <w:szCs w:val="24"/>
              </w:rPr>
              <w:t>(</w:t>
            </w:r>
            <w:r w:rsidR="005F43DD" w:rsidRPr="00FA0F82">
              <w:rPr>
                <w:rFonts w:ascii="Arial" w:eastAsia="Malgun Gothic" w:hAnsi="Arial" w:cs="Arial"/>
                <w:kern w:val="0"/>
                <w:sz w:val="24"/>
                <w:szCs w:val="24"/>
              </w:rPr>
              <w:t>Options)</w:t>
            </w:r>
          </w:p>
          <w:p w:rsidR="00FA0F82" w:rsidRPr="00FA0F82" w:rsidRDefault="00FA0F82" w:rsidP="00FA0F8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Batang" w:hAnsi="Arial" w:cs="Arial"/>
                <w:b/>
                <w:bCs/>
                <w:color w:val="000066"/>
                <w:kern w:val="0"/>
                <w:sz w:val="24"/>
                <w:szCs w:val="24"/>
              </w:rPr>
            </w:pPr>
          </w:p>
        </w:tc>
      </w:tr>
      <w:tr w:rsidR="00FA0F82" w:rsidRPr="00FA0F82" w:rsidTr="007F6AD5">
        <w:trPr>
          <w:tblCellSpacing w:w="0" w:type="dxa"/>
          <w:jc w:val="center"/>
        </w:trPr>
        <w:tc>
          <w:tcPr>
            <w:tcW w:w="90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0F82" w:rsidRPr="00FA0F82" w:rsidRDefault="00FA0F82" w:rsidP="00FA0F8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Batang" w:hAnsi="Arial" w:cs="Arial"/>
                <w:b/>
                <w:bCs/>
                <w:color w:val="000066"/>
                <w:kern w:val="0"/>
                <w:sz w:val="24"/>
                <w:szCs w:val="24"/>
              </w:rPr>
            </w:pPr>
            <w:r w:rsidRPr="00FA0F82">
              <w:rPr>
                <w:rFonts w:ascii="Arial" w:eastAsia="Batang" w:hAnsi="Arial" w:cs="Arial"/>
                <w:b/>
                <w:bCs/>
                <w:color w:val="000066"/>
                <w:kern w:val="0"/>
                <w:sz w:val="24"/>
                <w:szCs w:val="24"/>
              </w:rPr>
              <w:t>Related Specification:</w:t>
            </w:r>
          </w:p>
          <w:p w:rsidR="00FA0F82" w:rsidRPr="00342F11" w:rsidRDefault="00342F11" w:rsidP="00FA0F8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hAnsi="Arial" w:cs="Arial"/>
                <w:kern w:val="0"/>
                <w:sz w:val="24"/>
                <w:szCs w:val="24"/>
                <w:lang w:eastAsia="zh-TW"/>
              </w:rPr>
            </w:pPr>
            <w:r w:rsidRPr="00342F11"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>No related specification</w:t>
            </w:r>
          </w:p>
        </w:tc>
      </w:tr>
      <w:tr w:rsidR="00FA0F82" w:rsidRPr="00FA0F82" w:rsidTr="002F54D8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0F82" w:rsidRPr="00FA0F82" w:rsidRDefault="00FA0F82" w:rsidP="00FA0F82">
            <w:pPr>
              <w:widowControl/>
              <w:wordWrap/>
              <w:adjustRightInd w:val="0"/>
              <w:spacing w:after="0" w:line="240" w:lineRule="auto"/>
              <w:jc w:val="left"/>
              <w:rPr>
                <w:rFonts w:ascii="Arial" w:eastAsia="Batang" w:hAnsi="Arial" w:cs="Arial"/>
                <w:b/>
                <w:bCs/>
                <w:color w:val="000066"/>
                <w:kern w:val="0"/>
                <w:sz w:val="28"/>
                <w:szCs w:val="28"/>
              </w:rPr>
            </w:pPr>
            <w:r w:rsidRPr="00FA0F82">
              <w:rPr>
                <w:rFonts w:ascii="Arial" w:eastAsia="Batang" w:hAnsi="Arial" w:cs="Arial"/>
                <w:b/>
                <w:bCs/>
                <w:color w:val="000066"/>
                <w:kern w:val="0"/>
                <w:sz w:val="28"/>
                <w:szCs w:val="28"/>
              </w:rPr>
              <w:t>Problem Description</w:t>
            </w:r>
          </w:p>
          <w:p w:rsidR="00FA0F82" w:rsidRPr="00A172C7" w:rsidRDefault="00E213DB" w:rsidP="00FA0F82">
            <w:pPr>
              <w:wordWrap/>
              <w:adjustRightInd w:val="0"/>
              <w:spacing w:after="0" w:line="240" w:lineRule="auto"/>
              <w:jc w:val="left"/>
              <w:rPr>
                <w:rFonts w:ascii="Arial" w:hAnsi="Arial" w:cs="Arial"/>
                <w:kern w:val="0"/>
                <w:sz w:val="24"/>
                <w:szCs w:val="24"/>
                <w:lang w:eastAsia="zh-TW"/>
              </w:rPr>
            </w:pPr>
            <w:r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>After booting, insert the USB sticker by using specific</w:t>
            </w:r>
            <w:r w:rsidR="00A172C7"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 xml:space="preserve">model (ex. </w:t>
            </w:r>
            <w:r>
              <w:rPr>
                <w:rFonts w:ascii="Arial" w:hAnsi="Arial" w:cs="Arial"/>
                <w:kern w:val="0"/>
                <w:sz w:val="24"/>
                <w:szCs w:val="24"/>
                <w:lang w:eastAsia="zh-TW"/>
              </w:rPr>
              <w:t>K</w:t>
            </w:r>
            <w:r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 xml:space="preserve">ingston 32GB, DataTraveler 100 G3 3.0) and the memory </w:t>
            </w:r>
            <w:r w:rsidR="005304F8"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 xml:space="preserve">stick </w:t>
            </w:r>
            <w:r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 xml:space="preserve">will be not detected. And then try to unplug and plug several time, but it is </w:t>
            </w:r>
            <w:r w:rsidR="005304F8"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>still not detected</w:t>
            </w:r>
          </w:p>
          <w:p w:rsidR="00E213DB" w:rsidRPr="00E213DB" w:rsidRDefault="00E213DB" w:rsidP="00FA0F82">
            <w:pPr>
              <w:wordWrap/>
              <w:adjustRightInd w:val="0"/>
              <w:spacing w:after="0" w:line="240" w:lineRule="auto"/>
              <w:jc w:val="left"/>
              <w:rPr>
                <w:rFonts w:ascii="Arial" w:hAnsi="Arial" w:cs="Arial"/>
                <w:kern w:val="0"/>
                <w:sz w:val="24"/>
                <w:szCs w:val="24"/>
                <w:lang w:eastAsia="zh-TW"/>
              </w:rPr>
            </w:pPr>
          </w:p>
        </w:tc>
      </w:tr>
      <w:tr w:rsidR="00FA0F82" w:rsidRPr="00FA0F82" w:rsidTr="002F54D8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0F82" w:rsidRPr="00FA0F82" w:rsidRDefault="00FA0F82" w:rsidP="00FA0F8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Times New Roman" w:hAnsi="Arial" w:cs="Arial"/>
                <w:color w:val="000080"/>
                <w:kern w:val="0"/>
                <w:sz w:val="28"/>
                <w:szCs w:val="28"/>
                <w:lang w:eastAsia="en-US" w:bidi="lo-LA"/>
              </w:rPr>
            </w:pPr>
            <w:r w:rsidRPr="00FA0F82">
              <w:rPr>
                <w:rFonts w:ascii="Arial" w:eastAsia="Batang" w:hAnsi="Arial" w:cs="Arial"/>
                <w:b/>
                <w:bCs/>
                <w:color w:val="000066"/>
                <w:kern w:val="0"/>
                <w:sz w:val="28"/>
                <w:szCs w:val="28"/>
              </w:rPr>
              <w:t>Technical Impact / Limitation:</w:t>
            </w:r>
          </w:p>
          <w:p w:rsidR="00FA0F82" w:rsidRPr="007C33A7" w:rsidRDefault="007C33A7" w:rsidP="00FA0F82">
            <w:pPr>
              <w:pStyle w:val="a7"/>
              <w:widowControl/>
              <w:numPr>
                <w:ilvl w:val="0"/>
                <w:numId w:val="3"/>
              </w:numPr>
              <w:wordWrap/>
              <w:autoSpaceDE/>
              <w:autoSpaceDN/>
              <w:spacing w:after="0" w:line="240" w:lineRule="auto"/>
              <w:ind w:leftChars="0"/>
              <w:jc w:val="left"/>
              <w:rPr>
                <w:rFonts w:ascii="Arial" w:hAnsi="Arial" w:cs="Arial"/>
                <w:kern w:val="0"/>
                <w:sz w:val="24"/>
                <w:szCs w:val="24"/>
                <w:lang w:eastAsia="zh-TW"/>
              </w:rPr>
            </w:pPr>
            <w:r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>Fii have performed the USB2.0/3.0 SI &amp; drop test, and got pass result. B</w:t>
            </w:r>
            <w:r w:rsidR="00CA4429"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 xml:space="preserve">ased on the </w:t>
            </w:r>
            <w:r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 xml:space="preserve">previous </w:t>
            </w:r>
            <w:r>
              <w:rPr>
                <w:rFonts w:ascii="Arial" w:hAnsi="Arial" w:cs="Arial"/>
                <w:kern w:val="0"/>
                <w:sz w:val="24"/>
                <w:szCs w:val="24"/>
                <w:lang w:eastAsia="zh-TW"/>
              </w:rPr>
              <w:t>experience</w:t>
            </w:r>
            <w:r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>, it give</w:t>
            </w:r>
            <w:r w:rsidR="00CA4429"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>s</w:t>
            </w:r>
            <w:r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 xml:space="preserve"> us enough</w:t>
            </w:r>
            <w:r>
              <w:rPr>
                <w:rFonts w:ascii="Arial" w:eastAsia="新細明體" w:hAnsi="Arial" w:cs="Arial" w:hint="eastAsia"/>
                <w:color w:val="000000" w:themeColor="text1"/>
                <w:kern w:val="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Arial" w:eastAsia="新細明體" w:hAnsi="Arial" w:cs="Arial"/>
                <w:color w:val="000000" w:themeColor="text1"/>
                <w:kern w:val="0"/>
                <w:sz w:val="24"/>
                <w:szCs w:val="24"/>
                <w:lang w:eastAsia="zh-TW"/>
              </w:rPr>
              <w:t>confidence</w:t>
            </w:r>
            <w:r>
              <w:rPr>
                <w:rFonts w:ascii="Arial" w:eastAsia="新細明體" w:hAnsi="Arial" w:cs="Arial" w:hint="eastAsia"/>
                <w:color w:val="000000" w:themeColor="text1"/>
                <w:kern w:val="0"/>
                <w:sz w:val="24"/>
                <w:szCs w:val="24"/>
                <w:lang w:eastAsia="zh-TW"/>
              </w:rPr>
              <w:t xml:space="preserve"> on the stability of the product</w:t>
            </w:r>
          </w:p>
          <w:p w:rsidR="007C33A7" w:rsidRPr="007C33A7" w:rsidRDefault="00CA4429" w:rsidP="00FA0F82">
            <w:pPr>
              <w:pStyle w:val="a7"/>
              <w:widowControl/>
              <w:numPr>
                <w:ilvl w:val="0"/>
                <w:numId w:val="3"/>
              </w:numPr>
              <w:wordWrap/>
              <w:autoSpaceDE/>
              <w:autoSpaceDN/>
              <w:spacing w:after="0" w:line="240" w:lineRule="auto"/>
              <w:ind w:leftChars="0"/>
              <w:jc w:val="left"/>
              <w:rPr>
                <w:rFonts w:ascii="Arial" w:hAnsi="Arial" w:cs="Arial"/>
                <w:kern w:val="0"/>
                <w:sz w:val="24"/>
                <w:szCs w:val="24"/>
                <w:lang w:eastAsia="zh-TW"/>
              </w:rPr>
            </w:pPr>
            <w:r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>Fii have provided SoC block diagram and USB signal switch schematics to Synaptics HW FAE Xiaomin review. And there is no any problem be found.</w:t>
            </w:r>
          </w:p>
          <w:p w:rsidR="00FA0F82" w:rsidRDefault="00FA0F82" w:rsidP="00FA0F8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hAnsi="Arial" w:cs="Arial"/>
                <w:color w:val="808080"/>
                <w:kern w:val="0"/>
                <w:sz w:val="24"/>
                <w:szCs w:val="24"/>
                <w:lang w:eastAsia="zh-TW"/>
              </w:rPr>
            </w:pPr>
          </w:p>
          <w:p w:rsidR="00CA4429" w:rsidRPr="00CA4429" w:rsidRDefault="00CA4429" w:rsidP="00FA0F8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hAnsi="Arial" w:cs="Arial"/>
                <w:color w:val="808080"/>
                <w:kern w:val="0"/>
                <w:sz w:val="24"/>
                <w:szCs w:val="24"/>
                <w:lang w:eastAsia="zh-TW"/>
              </w:rPr>
            </w:pPr>
          </w:p>
        </w:tc>
      </w:tr>
      <w:tr w:rsidR="00FA0F82" w:rsidRPr="00FA0F82" w:rsidTr="002F54D8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0F82" w:rsidRPr="00FA0F82" w:rsidRDefault="00FA0F82" w:rsidP="00FA0F8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Batang" w:hAnsi="Arial" w:cs="Arial"/>
                <w:color w:val="000066"/>
                <w:kern w:val="0"/>
                <w:sz w:val="28"/>
                <w:szCs w:val="28"/>
              </w:rPr>
            </w:pPr>
            <w:r w:rsidRPr="00FA0F82">
              <w:rPr>
                <w:rFonts w:ascii="Arial" w:eastAsia="Batang" w:hAnsi="Arial" w:cs="Arial"/>
                <w:b/>
                <w:bCs/>
                <w:color w:val="000066"/>
                <w:kern w:val="0"/>
                <w:sz w:val="28"/>
                <w:szCs w:val="28"/>
              </w:rPr>
              <w:t>Customer or User Impact:</w:t>
            </w:r>
          </w:p>
          <w:p w:rsidR="00FA0F82" w:rsidRPr="00342F11" w:rsidRDefault="00C72B65" w:rsidP="00FA0F8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hAnsi="Arial" w:cs="Arial"/>
                <w:kern w:val="0"/>
                <w:sz w:val="24"/>
                <w:szCs w:val="24"/>
                <w:lang w:eastAsia="zh-TW"/>
              </w:rPr>
            </w:pPr>
            <w:r w:rsidRPr="00342F11"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 xml:space="preserve">The </w:t>
            </w:r>
            <w:r w:rsidR="005304F8"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 xml:space="preserve">USB3.0 </w:t>
            </w:r>
            <w:r w:rsidRPr="00342F11"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>hot-plug det</w:t>
            </w:r>
            <w:r w:rsidR="00342F11"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>ection failure rate</w:t>
            </w:r>
            <w:r w:rsidR="00CA4429"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 xml:space="preserve"> </w:t>
            </w:r>
            <w:r w:rsidR="00342F11"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>is about 1%</w:t>
            </w:r>
          </w:p>
          <w:p w:rsidR="00FA0F82" w:rsidRPr="00FA0F82" w:rsidRDefault="00FA0F82" w:rsidP="00FA0F8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Batang" w:hAnsi="Arial" w:cs="Arial"/>
                <w:color w:val="000066"/>
                <w:kern w:val="0"/>
                <w:sz w:val="24"/>
                <w:szCs w:val="24"/>
              </w:rPr>
            </w:pPr>
          </w:p>
        </w:tc>
      </w:tr>
      <w:tr w:rsidR="00FA0F82" w:rsidRPr="00FA0F82" w:rsidTr="002F54D8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0F82" w:rsidRPr="00FA0F82" w:rsidRDefault="00FA0F82" w:rsidP="00FA0F8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Batang" w:hAnsi="Arial" w:cs="Arial"/>
                <w:b/>
                <w:bCs/>
                <w:color w:val="000066"/>
                <w:kern w:val="0"/>
                <w:sz w:val="28"/>
                <w:szCs w:val="28"/>
              </w:rPr>
            </w:pPr>
            <w:r w:rsidRPr="00FA0F82">
              <w:rPr>
                <w:rFonts w:ascii="Arial" w:eastAsia="Batang" w:hAnsi="Arial" w:cs="Arial"/>
                <w:b/>
                <w:bCs/>
                <w:color w:val="000066"/>
                <w:kern w:val="0"/>
                <w:sz w:val="28"/>
                <w:szCs w:val="28"/>
              </w:rPr>
              <w:t xml:space="preserve">Proposed Resolution:  </w:t>
            </w:r>
          </w:p>
          <w:p w:rsidR="00FA0F82" w:rsidRPr="00342F11" w:rsidRDefault="00342F11" w:rsidP="00FA0F82">
            <w:pPr>
              <w:wordWrap/>
              <w:adjustRightInd w:val="0"/>
              <w:spacing w:after="0" w:line="240" w:lineRule="auto"/>
              <w:jc w:val="left"/>
              <w:rPr>
                <w:rFonts w:ascii="Arial" w:hAnsi="Arial" w:cs="Arial"/>
                <w:kern w:val="0"/>
                <w:sz w:val="24"/>
                <w:szCs w:val="24"/>
                <w:lang w:eastAsia="zh-TW"/>
              </w:rPr>
            </w:pPr>
            <w:r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>Solution: Pull down 10K resistor for the enable pin of USB3.0 power switch</w:t>
            </w:r>
            <w:r w:rsidR="00C72B65" w:rsidRPr="00342F11"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 xml:space="preserve"> + 22uF*3 + register value of 0xF7A2503C[5:1</w:t>
            </w:r>
            <w:r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>]</w:t>
            </w:r>
            <w:r w:rsidR="00C72B65" w:rsidRPr="00342F11"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 xml:space="preserve"> applied</w:t>
            </w:r>
            <w:r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 xml:space="preserve"> from 0X10</w:t>
            </w:r>
            <w:r w:rsidR="00C72B65" w:rsidRPr="00342F11"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 xml:space="preserve"> to 0x0A</w:t>
            </w:r>
          </w:p>
          <w:p w:rsidR="00C72B65" w:rsidRPr="00342F11" w:rsidRDefault="00C72B65" w:rsidP="00C72B65">
            <w:pPr>
              <w:wordWrap/>
              <w:adjustRightInd w:val="0"/>
              <w:spacing w:after="0" w:line="240" w:lineRule="auto"/>
              <w:jc w:val="left"/>
              <w:rPr>
                <w:rFonts w:ascii="Arial" w:hAnsi="Arial" w:cs="Arial"/>
                <w:kern w:val="0"/>
                <w:sz w:val="24"/>
                <w:szCs w:val="24"/>
                <w:lang w:eastAsia="zh-TW"/>
              </w:rPr>
            </w:pPr>
            <w:r w:rsidRPr="00342F11"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>Verification result tested by Fii SQA &amp; RD</w:t>
            </w:r>
          </w:p>
          <w:p w:rsidR="00C72B65" w:rsidRPr="00342F11" w:rsidRDefault="00C72B65" w:rsidP="00C72B65">
            <w:pPr>
              <w:pStyle w:val="a7"/>
              <w:numPr>
                <w:ilvl w:val="0"/>
                <w:numId w:val="2"/>
              </w:numPr>
              <w:wordWrap/>
              <w:adjustRightInd w:val="0"/>
              <w:spacing w:after="0" w:line="240" w:lineRule="auto"/>
              <w:ind w:leftChars="0"/>
              <w:jc w:val="left"/>
              <w:rPr>
                <w:rFonts w:ascii="Arial" w:hAnsi="Arial" w:cs="Arial"/>
                <w:kern w:val="0"/>
                <w:sz w:val="24"/>
                <w:szCs w:val="24"/>
                <w:lang w:eastAsia="zh-TW"/>
              </w:rPr>
            </w:pPr>
            <w:r w:rsidRPr="00342F11"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>DUT1: failure rate 2/200</w:t>
            </w:r>
          </w:p>
          <w:p w:rsidR="00FA0F82" w:rsidRPr="00342F11" w:rsidRDefault="00C72B65" w:rsidP="00C72B65">
            <w:pPr>
              <w:pStyle w:val="a7"/>
              <w:numPr>
                <w:ilvl w:val="0"/>
                <w:numId w:val="2"/>
              </w:numPr>
              <w:wordWrap/>
              <w:adjustRightInd w:val="0"/>
              <w:spacing w:after="0" w:line="240" w:lineRule="auto"/>
              <w:ind w:leftChars="0"/>
              <w:jc w:val="left"/>
              <w:rPr>
                <w:rFonts w:ascii="Arial" w:hAnsi="Arial" w:cs="Arial"/>
                <w:kern w:val="0"/>
                <w:sz w:val="24"/>
                <w:szCs w:val="24"/>
                <w:lang w:eastAsia="zh-TW"/>
              </w:rPr>
            </w:pPr>
            <w:r w:rsidRPr="00342F11"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>DUT2: failure rate 3/200</w:t>
            </w:r>
          </w:p>
          <w:p w:rsidR="00C72B65" w:rsidRPr="005304F8" w:rsidRDefault="00C72B65" w:rsidP="00C72B65">
            <w:pPr>
              <w:pStyle w:val="a7"/>
              <w:numPr>
                <w:ilvl w:val="0"/>
                <w:numId w:val="2"/>
              </w:numPr>
              <w:wordWrap/>
              <w:adjustRightInd w:val="0"/>
              <w:spacing w:after="0" w:line="240" w:lineRule="auto"/>
              <w:ind w:leftChars="0"/>
              <w:jc w:val="left"/>
              <w:rPr>
                <w:rFonts w:ascii="Arial" w:hAnsi="Arial" w:cs="Arial"/>
                <w:color w:val="000066"/>
                <w:kern w:val="0"/>
                <w:sz w:val="24"/>
                <w:szCs w:val="24"/>
                <w:lang w:eastAsia="zh-TW"/>
              </w:rPr>
            </w:pPr>
            <w:r w:rsidRPr="00342F11"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>DUT3: failure rate 0/200</w:t>
            </w:r>
          </w:p>
          <w:p w:rsidR="005304F8" w:rsidRPr="00C72B65" w:rsidRDefault="005304F8" w:rsidP="005304F8">
            <w:pPr>
              <w:pStyle w:val="a7"/>
              <w:wordWrap/>
              <w:adjustRightInd w:val="0"/>
              <w:spacing w:after="0" w:line="240" w:lineRule="auto"/>
              <w:ind w:leftChars="0" w:left="360"/>
              <w:jc w:val="left"/>
              <w:rPr>
                <w:rFonts w:ascii="Arial" w:hAnsi="Arial" w:cs="Arial"/>
                <w:color w:val="000066"/>
                <w:kern w:val="0"/>
                <w:sz w:val="24"/>
                <w:szCs w:val="24"/>
                <w:lang w:eastAsia="zh-TW"/>
              </w:rPr>
            </w:pPr>
          </w:p>
        </w:tc>
      </w:tr>
      <w:tr w:rsidR="00FA0F82" w:rsidRPr="00FA0F82" w:rsidTr="002F54D8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0F82" w:rsidRPr="00FA0F82" w:rsidRDefault="00FA0F82" w:rsidP="00FA0F8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Batang" w:hAnsi="Arial" w:cs="Arial"/>
                <w:b/>
                <w:bCs/>
                <w:color w:val="000066"/>
                <w:kern w:val="0"/>
                <w:sz w:val="28"/>
                <w:szCs w:val="28"/>
              </w:rPr>
            </w:pPr>
            <w:r w:rsidRPr="00FA0F82">
              <w:rPr>
                <w:rFonts w:ascii="Arial" w:eastAsia="Batang" w:hAnsi="Arial" w:cs="Arial"/>
                <w:b/>
                <w:bCs/>
                <w:color w:val="000066"/>
                <w:kern w:val="0"/>
                <w:sz w:val="28"/>
                <w:szCs w:val="28"/>
              </w:rPr>
              <w:t xml:space="preserve">Evidence / Vender report / Remarks:  </w:t>
            </w:r>
          </w:p>
          <w:p w:rsidR="00FA0F82" w:rsidRPr="00FA0F82" w:rsidRDefault="00FA0F82" w:rsidP="00FA0F82">
            <w:pPr>
              <w:wordWrap/>
              <w:adjustRightInd w:val="0"/>
              <w:spacing w:after="0" w:line="240" w:lineRule="auto"/>
              <w:jc w:val="left"/>
              <w:rPr>
                <w:rFonts w:ascii="Arial" w:eastAsia="Malgun Gothic" w:hAnsi="Arial" w:cs="Arial"/>
                <w:kern w:val="0"/>
                <w:sz w:val="24"/>
                <w:szCs w:val="24"/>
              </w:rPr>
            </w:pPr>
            <w:r w:rsidRPr="00FA0F82">
              <w:rPr>
                <w:rFonts w:ascii="Arial" w:eastAsia="Malgun Gothic" w:hAnsi="Arial" w:cs="Arial" w:hint="eastAsia"/>
                <w:kern w:val="0"/>
                <w:sz w:val="24"/>
                <w:szCs w:val="24"/>
              </w:rPr>
              <w:t>(</w:t>
            </w:r>
            <w:r w:rsidRPr="00FA0F82">
              <w:rPr>
                <w:rFonts w:ascii="Arial" w:eastAsia="Malgun Gothic" w:hAnsi="Arial" w:cs="Arial"/>
                <w:kern w:val="0"/>
                <w:sz w:val="24"/>
                <w:szCs w:val="24"/>
              </w:rPr>
              <w:t>Options)</w:t>
            </w:r>
          </w:p>
          <w:p w:rsidR="00FA0F82" w:rsidRPr="00A77954" w:rsidRDefault="00CA4429" w:rsidP="00A77954">
            <w:pPr>
              <w:pStyle w:val="a7"/>
              <w:numPr>
                <w:ilvl w:val="0"/>
                <w:numId w:val="4"/>
              </w:numPr>
              <w:wordWrap/>
              <w:adjustRightInd w:val="0"/>
              <w:spacing w:after="0" w:line="240" w:lineRule="auto"/>
              <w:ind w:leftChars="0"/>
              <w:jc w:val="left"/>
              <w:rPr>
                <w:rFonts w:ascii="Arial" w:eastAsia="Malgun Gothic" w:hAnsi="Arial" w:cs="Arial"/>
                <w:kern w:val="0"/>
                <w:sz w:val="24"/>
                <w:szCs w:val="24"/>
              </w:rPr>
            </w:pPr>
            <w:r w:rsidRPr="00A77954">
              <w:rPr>
                <w:rFonts w:ascii="Arial" w:eastAsia="新細明體" w:hAnsi="Arial" w:cs="Arial" w:hint="eastAsia"/>
                <w:kern w:val="0"/>
                <w:sz w:val="24"/>
                <w:szCs w:val="24"/>
                <w:lang w:eastAsia="zh-TW"/>
              </w:rPr>
              <w:t>Attach USB3.0 SI report and drop &amp; overload test report.</w:t>
            </w:r>
          </w:p>
          <w:p w:rsidR="005304F8" w:rsidRDefault="005304F8" w:rsidP="00FA0F82">
            <w:pPr>
              <w:wordWrap/>
              <w:adjustRightInd w:val="0"/>
              <w:spacing w:after="0" w:line="240" w:lineRule="auto"/>
              <w:jc w:val="left"/>
              <w:rPr>
                <w:rFonts w:ascii="Arial" w:hAnsi="Arial" w:cs="Arial"/>
                <w:kern w:val="0"/>
                <w:sz w:val="24"/>
                <w:szCs w:val="24"/>
                <w:lang w:eastAsia="zh-TW"/>
              </w:rPr>
            </w:pPr>
            <w:r>
              <w:rPr>
                <w:rFonts w:ascii="Arial" w:eastAsia="Malgun Gothic" w:hAnsi="Arial" w:cs="Arial"/>
                <w:kern w:val="0"/>
                <w:sz w:val="24"/>
                <w:szCs w:val="24"/>
              </w:rPr>
              <w:object w:dxaOrig="1531" w:dyaOrig="9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5pt;height:47.65pt" o:ole="">
                  <v:imagedata r:id="rId7" o:title=""/>
                </v:shape>
                <o:OLEObject Type="Embed" ProgID="Package" ShapeID="_x0000_i1025" DrawAspect="Icon" ObjectID="_1685895207" r:id="rId8"/>
              </w:object>
            </w:r>
            <w:r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Arial" w:hAnsi="Arial" w:cs="Arial"/>
                <w:kern w:val="0"/>
                <w:sz w:val="24"/>
                <w:szCs w:val="24"/>
                <w:lang w:eastAsia="zh-TW"/>
              </w:rPr>
              <w:object w:dxaOrig="1531" w:dyaOrig="960">
                <v:shape id="_x0000_i1026" type="#_x0000_t75" style="width:76.5pt;height:47.65pt" o:ole="">
                  <v:imagedata r:id="rId9" o:title=""/>
                </v:shape>
                <o:OLEObject Type="Embed" ProgID="Package" ShapeID="_x0000_i1026" DrawAspect="Icon" ObjectID="_1685895208" r:id="rId10"/>
              </w:object>
            </w:r>
          </w:p>
          <w:p w:rsidR="00A77954" w:rsidRDefault="00A77954" w:rsidP="00FA0F82">
            <w:pPr>
              <w:wordWrap/>
              <w:adjustRightInd w:val="0"/>
              <w:spacing w:after="0" w:line="240" w:lineRule="auto"/>
              <w:jc w:val="left"/>
              <w:rPr>
                <w:rFonts w:ascii="Arial" w:hAnsi="Arial" w:cs="Arial"/>
                <w:kern w:val="0"/>
                <w:sz w:val="24"/>
                <w:szCs w:val="24"/>
                <w:lang w:eastAsia="zh-TW"/>
              </w:rPr>
            </w:pPr>
          </w:p>
          <w:p w:rsidR="00A77954" w:rsidRDefault="00A77954" w:rsidP="00FA0F82">
            <w:pPr>
              <w:wordWrap/>
              <w:adjustRightInd w:val="0"/>
              <w:spacing w:after="0" w:line="240" w:lineRule="auto"/>
              <w:jc w:val="left"/>
              <w:rPr>
                <w:rFonts w:ascii="Arial" w:hAnsi="Arial" w:cs="Arial"/>
                <w:kern w:val="0"/>
                <w:sz w:val="24"/>
                <w:szCs w:val="24"/>
                <w:lang w:eastAsia="zh-TW"/>
              </w:rPr>
            </w:pPr>
          </w:p>
          <w:p w:rsidR="00A77954" w:rsidRPr="00A77954" w:rsidRDefault="00CA4E95" w:rsidP="00A77954">
            <w:pPr>
              <w:pStyle w:val="a7"/>
              <w:numPr>
                <w:ilvl w:val="0"/>
                <w:numId w:val="4"/>
              </w:numPr>
              <w:wordWrap/>
              <w:adjustRightInd w:val="0"/>
              <w:spacing w:after="0" w:line="240" w:lineRule="auto"/>
              <w:ind w:leftChars="0"/>
              <w:jc w:val="left"/>
              <w:rPr>
                <w:rFonts w:ascii="Arial" w:hAnsi="Arial" w:cs="Arial"/>
                <w:kern w:val="0"/>
                <w:sz w:val="24"/>
                <w:szCs w:val="24"/>
                <w:lang w:eastAsia="zh-TW"/>
              </w:rPr>
            </w:pPr>
            <w:r>
              <w:rPr>
                <w:rFonts w:ascii="Arial" w:hAnsi="Arial" w:cs="Arial"/>
                <w:kern w:val="0"/>
                <w:sz w:val="24"/>
                <w:szCs w:val="24"/>
                <w:lang w:eastAsia="zh-TW"/>
              </w:rPr>
              <w:lastRenderedPageBreak/>
              <w:t>Attach</w:t>
            </w:r>
            <w:r w:rsidR="00136947">
              <w:rPr>
                <w:rFonts w:ascii="Arial" w:hAnsi="Arial" w:cs="Arial"/>
                <w:kern w:val="0"/>
                <w:sz w:val="24"/>
                <w:szCs w:val="24"/>
                <w:lang w:eastAsia="zh-TW"/>
              </w:rPr>
              <w:t xml:space="preserve"> vendor Synaptics’s</w:t>
            </w:r>
            <w:bookmarkStart w:id="1" w:name="_GoBack"/>
            <w:bookmarkEnd w:id="1"/>
            <w:r w:rsidR="00A77954">
              <w:rPr>
                <w:rFonts w:ascii="Arial" w:hAnsi="Arial" w:cs="Arial"/>
                <w:kern w:val="0"/>
                <w:sz w:val="24"/>
                <w:szCs w:val="24"/>
                <w:lang w:eastAsia="zh-TW"/>
              </w:rPr>
              <w:t xml:space="preserve"> comment</w:t>
            </w:r>
          </w:p>
          <w:p w:rsidR="00A77954" w:rsidRDefault="00A77954" w:rsidP="00FA0F82">
            <w:pPr>
              <w:wordWrap/>
              <w:adjustRightInd w:val="0"/>
              <w:spacing w:after="0" w:line="240" w:lineRule="auto"/>
              <w:jc w:val="left"/>
              <w:rPr>
                <w:rFonts w:ascii="Arial" w:hAnsi="Arial" w:cs="Arial"/>
                <w:kern w:val="0"/>
                <w:sz w:val="24"/>
                <w:szCs w:val="24"/>
                <w:lang w:eastAsia="zh-TW"/>
              </w:rPr>
            </w:pPr>
            <w:r>
              <w:object w:dxaOrig="9864" w:dyaOrig="6012">
                <v:shape id="_x0000_i1027" type="#_x0000_t75" style="width:336pt;height:204.75pt" o:ole="">
                  <v:imagedata r:id="rId11" o:title=""/>
                </v:shape>
                <o:OLEObject Type="Embed" ProgID="PBrush" ShapeID="_x0000_i1027" DrawAspect="Content" ObjectID="_1685895209" r:id="rId12"/>
              </w:object>
            </w:r>
          </w:p>
          <w:p w:rsidR="00A77954" w:rsidRPr="005304F8" w:rsidRDefault="00A77954" w:rsidP="00FA0F82">
            <w:pPr>
              <w:wordWrap/>
              <w:adjustRightInd w:val="0"/>
              <w:spacing w:after="0" w:line="240" w:lineRule="auto"/>
              <w:jc w:val="left"/>
              <w:rPr>
                <w:rFonts w:ascii="Arial" w:hAnsi="Arial" w:cs="Arial"/>
                <w:kern w:val="0"/>
                <w:sz w:val="24"/>
                <w:szCs w:val="24"/>
                <w:lang w:eastAsia="zh-TW"/>
              </w:rPr>
            </w:pPr>
          </w:p>
        </w:tc>
      </w:tr>
    </w:tbl>
    <w:bookmarkEnd w:id="0"/>
    <w:p w:rsidR="002D5C13" w:rsidRPr="00FA0F82" w:rsidRDefault="005C4F70">
      <w:pPr>
        <w:rPr>
          <w:lang w:eastAsia="zh-TW"/>
        </w:rPr>
      </w:pPr>
      <w:r w:rsidRPr="005C4F70">
        <w:rPr>
          <w:noProof/>
          <w:lang w:eastAsia="zh-TW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posOffset>5912036</wp:posOffset>
            </wp:positionH>
            <wp:positionV relativeFrom="page">
              <wp:posOffset>10087461</wp:posOffset>
            </wp:positionV>
            <wp:extent cx="1409065" cy="377190"/>
            <wp:effectExtent l="0" t="0" r="635" b="3810"/>
            <wp:wrapNone/>
            <wp:docPr id="11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그림 10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065" cy="377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A4E95">
        <w:rPr>
          <w:noProof/>
          <w:lang w:eastAsia="zh-TW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9502140</wp:posOffset>
                </wp:positionV>
                <wp:extent cx="8691245" cy="98425"/>
                <wp:effectExtent l="0" t="0" r="0" b="0"/>
                <wp:wrapNone/>
                <wp:docPr id="1" name="그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691245" cy="98425"/>
                          <a:chOff x="0" y="0"/>
                          <a:chExt cx="12197080" cy="139065"/>
                        </a:xfrm>
                      </wpg:grpSpPr>
                      <wps:wsp>
                        <wps:cNvPr id="4" name="직사각형 3"/>
                        <wps:cNvSpPr/>
                        <wps:spPr>
                          <a:xfrm>
                            <a:off x="0" y="0"/>
                            <a:ext cx="3590925" cy="139065"/>
                          </a:xfrm>
                          <a:prstGeom prst="rect">
                            <a:avLst/>
                          </a:prstGeom>
                          <a:solidFill>
                            <a:srgbClr val="90144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5" name="직사각형 4"/>
                        <wps:cNvSpPr/>
                        <wps:spPr>
                          <a:xfrm>
                            <a:off x="3590925" y="0"/>
                            <a:ext cx="8606155" cy="139065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D90E15"/>
                              </a:gs>
                              <a:gs pos="89000">
                                <a:schemeClr val="accent2">
                                  <a:lumMod val="97000"/>
                                  <a:lumOff val="3000"/>
                                </a:schemeClr>
                              </a:gs>
                              <a:gs pos="100000">
                                <a:srgbClr val="F8AC26"/>
                              </a:gs>
                            </a:gsLst>
                            <a:lin ang="0" scaled="1"/>
                            <a:tileRect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EB4E4F" id="그룹 1" o:spid="_x0000_s1026" style="position:absolute;margin-left:0;margin-top:748.2pt;width:684.35pt;height:7.75pt;z-index:251660288;mso-position-horizontal-relative:page;mso-width-relative:margin;mso-height-relative:margin" coordsize="121970,13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">
                <v:rect id="직사각형 3" o:spid="_x0000_s1027" style="position:absolute;width:35909;height:13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uAl8MA&#10;AADaAAAADwAAAGRycy9kb3ducmV2LnhtbESPQWsCMRSE74L/ITzBm2YtVmRrFC2oFaTQ1dLrY/O6&#10;Wd28LJuo23/fCILHYWa+YWaL1lbiSo0vHSsYDRMQxLnTJRcKjof1YArCB2SNlWNS8EceFvNuZ4ap&#10;djf+omsWChEh7FNUYEKoUyl9bsiiH7qaOHq/rrEYomwKqRu8Rbit5EuSTKTFkuOCwZreDeXn7GIV&#10;uJM5ftL2tBoVE7+X35vd8ud1p1S/1y7fQARqwzP8aH9oBWO4X4k3QM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cuAl8MAAADaAAAADwAAAAAAAAAAAAAAAACYAgAAZHJzL2Rv&#10;d25yZXYueG1sUEsFBgAAAAAEAAQA9QAAAIgDAAAAAA==&#10;" fillcolor="#90144f" stroked="f" strokeweight="1pt"/>
                <v:rect id="직사각형 4" o:spid="_x0000_s1028" style="position:absolute;left:35909;width:86061;height:13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PfGsQA&#10;AADaAAAADwAAAGRycy9kb3ducmV2LnhtbESPT2vCQBTE74LfYXkFL2I2tVpKdJVSFHqtf2q9PbLP&#10;JDX7dptdTfz23ULB4zAzv2Hmy87U4kqNrywreExSEMS51RUXCnbb9egFhA/IGmvLpOBGHpaLfm+O&#10;mbYtf9B1EwoRIewzVFCG4DIpfV6SQZ9YRxy9k20MhiibQuoG2wg3tRyn6bM0WHFcKNHRW0n5eXMx&#10;Cj6PYze5ueHxu/16kvvVjuqfw1CpwUP3OgMRqAv38H/7XSuYwt+VeAPk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6T3xrEAAAA2gAAAA8AAAAAAAAAAAAAAAAAmAIAAGRycy9k&#10;b3ducmV2LnhtbFBLBQYAAAAABAAEAPUAAACJAwAAAAA=&#10;" fillcolor="#d90e15" stroked="f" strokeweight="1pt">
                  <v:fill color2="#f8ac26" rotate="t" angle="90" colors="0 #d90e15;58327f #ee8137;1 #f8ac26" focus="100%" type="gradient"/>
                </v:rect>
                <w10:wrap anchorx="page"/>
              </v:group>
            </w:pict>
          </mc:Fallback>
        </mc:AlternateContent>
      </w:r>
    </w:p>
    <w:sectPr w:rsidR="002D5C13" w:rsidRPr="00FA0F82" w:rsidSect="0089588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741C" w:rsidRDefault="00BF741C" w:rsidP="00780710">
      <w:pPr>
        <w:spacing w:after="0" w:line="240" w:lineRule="auto"/>
      </w:pPr>
      <w:r>
        <w:separator/>
      </w:r>
    </w:p>
  </w:endnote>
  <w:endnote w:type="continuationSeparator" w:id="0">
    <w:p w:rsidR="00BF741C" w:rsidRDefault="00BF741C" w:rsidP="00780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741C" w:rsidRDefault="00BF741C" w:rsidP="00780710">
      <w:pPr>
        <w:spacing w:after="0" w:line="240" w:lineRule="auto"/>
      </w:pPr>
      <w:r>
        <w:separator/>
      </w:r>
    </w:p>
  </w:footnote>
  <w:footnote w:type="continuationSeparator" w:id="0">
    <w:p w:rsidR="00BF741C" w:rsidRDefault="00BF741C" w:rsidP="007807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72C84"/>
    <w:multiLevelType w:val="hybridMultilevel"/>
    <w:tmpl w:val="D7A8DB5C"/>
    <w:lvl w:ilvl="0" w:tplc="69D23C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6A6770A"/>
    <w:multiLevelType w:val="hybridMultilevel"/>
    <w:tmpl w:val="8CE0EB08"/>
    <w:lvl w:ilvl="0" w:tplc="C4AC8930"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F267DC2"/>
    <w:multiLevelType w:val="hybridMultilevel"/>
    <w:tmpl w:val="DB943770"/>
    <w:lvl w:ilvl="0" w:tplc="18F61EBE">
      <w:start w:val="1"/>
      <w:numFmt w:val="decimal"/>
      <w:lvlText w:val="%1."/>
      <w:lvlJc w:val="left"/>
      <w:pPr>
        <w:ind w:left="360" w:hanging="360"/>
      </w:pPr>
      <w:rPr>
        <w:rFonts w:eastAsia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4207778"/>
    <w:multiLevelType w:val="hybridMultilevel"/>
    <w:tmpl w:val="70C25132"/>
    <w:lvl w:ilvl="0" w:tplc="609C9A8C"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F70"/>
    <w:rsid w:val="00125789"/>
    <w:rsid w:val="00136947"/>
    <w:rsid w:val="001502ED"/>
    <w:rsid w:val="002D5C13"/>
    <w:rsid w:val="00342F11"/>
    <w:rsid w:val="003F1DE1"/>
    <w:rsid w:val="004D6CF8"/>
    <w:rsid w:val="005304F8"/>
    <w:rsid w:val="005C4F70"/>
    <w:rsid w:val="005F43DD"/>
    <w:rsid w:val="006D5829"/>
    <w:rsid w:val="00780710"/>
    <w:rsid w:val="007C33A7"/>
    <w:rsid w:val="00895884"/>
    <w:rsid w:val="00A172C7"/>
    <w:rsid w:val="00A77954"/>
    <w:rsid w:val="00BF741C"/>
    <w:rsid w:val="00C72B65"/>
    <w:rsid w:val="00CA4429"/>
    <w:rsid w:val="00CA4E95"/>
    <w:rsid w:val="00D658A1"/>
    <w:rsid w:val="00E213DB"/>
    <w:rsid w:val="00FA0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104E9B1-17FC-49C1-AF98-E942ACB1E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5884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0710"/>
    <w:pPr>
      <w:tabs>
        <w:tab w:val="center" w:pos="4153"/>
        <w:tab w:val="right" w:pos="8306"/>
      </w:tabs>
      <w:snapToGrid w:val="0"/>
    </w:pPr>
    <w:rPr>
      <w:szCs w:val="20"/>
    </w:rPr>
  </w:style>
  <w:style w:type="character" w:customStyle="1" w:styleId="a4">
    <w:name w:val="頁首 字元"/>
    <w:basedOn w:val="a0"/>
    <w:link w:val="a3"/>
    <w:uiPriority w:val="99"/>
    <w:rsid w:val="00780710"/>
    <w:rPr>
      <w:szCs w:val="20"/>
    </w:rPr>
  </w:style>
  <w:style w:type="paragraph" w:styleId="a5">
    <w:name w:val="footer"/>
    <w:basedOn w:val="a"/>
    <w:link w:val="a6"/>
    <w:uiPriority w:val="99"/>
    <w:unhideWhenUsed/>
    <w:rsid w:val="00780710"/>
    <w:pPr>
      <w:tabs>
        <w:tab w:val="center" w:pos="4153"/>
        <w:tab w:val="right" w:pos="8306"/>
      </w:tabs>
      <w:snapToGrid w:val="0"/>
    </w:pPr>
    <w:rPr>
      <w:szCs w:val="20"/>
    </w:rPr>
  </w:style>
  <w:style w:type="character" w:customStyle="1" w:styleId="a6">
    <w:name w:val="頁尾 字元"/>
    <w:basedOn w:val="a0"/>
    <w:link w:val="a5"/>
    <w:uiPriority w:val="99"/>
    <w:rsid w:val="00780710"/>
    <w:rPr>
      <w:szCs w:val="20"/>
    </w:rPr>
  </w:style>
  <w:style w:type="paragraph" w:styleId="a7">
    <w:name w:val="List Paragraph"/>
    <w:basedOn w:val="a"/>
    <w:uiPriority w:val="34"/>
    <w:qFormat/>
    <w:rsid w:val="00C72B6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oleObject" Target="embeddings/oleObject3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</dc:creator>
  <cp:lastModifiedBy>sean0805@gmail.com</cp:lastModifiedBy>
  <cp:revision>4</cp:revision>
  <dcterms:created xsi:type="dcterms:W3CDTF">2021-06-22T11:02:00Z</dcterms:created>
  <dcterms:modified xsi:type="dcterms:W3CDTF">2021-06-22T11:27:00Z</dcterms:modified>
</cp:coreProperties>
</file>